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74B" w:rsidRPr="00540C21" w:rsidRDefault="00B7374B" w:rsidP="00B7374B">
      <w:pPr>
        <w:spacing w:after="0"/>
        <w:jc w:val="center"/>
        <w:rPr>
          <w:sz w:val="24"/>
        </w:rPr>
      </w:pPr>
    </w:p>
    <w:p w:rsidR="003875EE" w:rsidRDefault="00B7374B" w:rsidP="00B7374B">
      <w:pPr>
        <w:jc w:val="center"/>
        <w:rPr>
          <w:color w:val="548DD4" w:themeColor="text2" w:themeTint="99"/>
          <w:sz w:val="40"/>
        </w:rPr>
      </w:pPr>
      <w:r>
        <w:rPr>
          <w:color w:val="548DD4" w:themeColor="text2" w:themeTint="99"/>
          <w:sz w:val="40"/>
        </w:rPr>
        <w:t xml:space="preserve">II OGÓLNOPOLSKI KONKURS </w:t>
      </w:r>
    </w:p>
    <w:p w:rsidR="003875EE" w:rsidRDefault="003875EE" w:rsidP="00B7374B">
      <w:pPr>
        <w:jc w:val="center"/>
        <w:rPr>
          <w:color w:val="548DD4" w:themeColor="text2" w:themeTint="99"/>
          <w:sz w:val="40"/>
        </w:rPr>
      </w:pPr>
    </w:p>
    <w:p w:rsidR="00B7374B" w:rsidRPr="003875EE" w:rsidRDefault="00B7374B" w:rsidP="00B7374B">
      <w:pPr>
        <w:jc w:val="center"/>
        <w:rPr>
          <w:b/>
          <w:color w:val="548DD4" w:themeColor="text2" w:themeTint="99"/>
          <w:sz w:val="40"/>
        </w:rPr>
      </w:pPr>
      <w:r w:rsidRPr="003875EE">
        <w:rPr>
          <w:b/>
          <w:color w:val="548DD4" w:themeColor="text2" w:themeTint="99"/>
          <w:sz w:val="40"/>
        </w:rPr>
        <w:t>GRAFIKI KOMPUTEROWEJ</w:t>
      </w:r>
    </w:p>
    <w:p w:rsidR="00B7374B" w:rsidRPr="00C00258" w:rsidRDefault="00B7374B" w:rsidP="00B7374B">
      <w:pPr>
        <w:jc w:val="center"/>
        <w:rPr>
          <w:color w:val="548DD4" w:themeColor="text2" w:themeTint="99"/>
          <w:sz w:val="40"/>
        </w:rPr>
      </w:pPr>
    </w:p>
    <w:p w:rsidR="00B7374B" w:rsidRPr="003875EE" w:rsidRDefault="003875EE" w:rsidP="00B7374B">
      <w:pPr>
        <w:jc w:val="center"/>
        <w:rPr>
          <w:color w:val="FF0000"/>
          <w:sz w:val="36"/>
          <w:szCs w:val="36"/>
        </w:rPr>
      </w:pPr>
      <w:r w:rsidRPr="003875EE">
        <w:rPr>
          <w:color w:val="FF0000"/>
          <w:sz w:val="36"/>
          <w:szCs w:val="36"/>
        </w:rPr>
        <w:t>„ŚW. JAN PAWEŁ II W RÓŻNYCH ZAKĄTKACH ŚWIATA”</w:t>
      </w:r>
    </w:p>
    <w:p w:rsidR="00B7374B" w:rsidRDefault="00B7374B" w:rsidP="00B7374B">
      <w:pPr>
        <w:rPr>
          <w:i/>
        </w:rPr>
      </w:pPr>
    </w:p>
    <w:p w:rsidR="00B7374B" w:rsidRPr="00004DDB" w:rsidRDefault="009E6D8C" w:rsidP="00B7374B">
      <w:pPr>
        <w:rPr>
          <w:b/>
          <w:sz w:val="24"/>
        </w:rPr>
      </w:pPr>
      <w:r>
        <w:rPr>
          <w:b/>
          <w:sz w:val="24"/>
        </w:rPr>
        <w:t>Organizator  konkursu</w:t>
      </w:r>
      <w:r w:rsidR="00B7374B" w:rsidRPr="00004DDB">
        <w:rPr>
          <w:b/>
          <w:sz w:val="24"/>
        </w:rPr>
        <w:t>:</w:t>
      </w:r>
    </w:p>
    <w:p w:rsidR="00B7374B" w:rsidRDefault="00B7374B" w:rsidP="00B7374B">
      <w:pPr>
        <w:spacing w:after="0"/>
        <w:rPr>
          <w:i/>
        </w:rPr>
      </w:pPr>
      <w:r>
        <w:rPr>
          <w:b/>
          <w:i/>
          <w:color w:val="548DD4" w:themeColor="text2" w:themeTint="99"/>
        </w:rPr>
        <w:t>Szkoła Podstawowa nr 51 im. Jana Pawła II w Lublinie</w:t>
      </w:r>
    </w:p>
    <w:p w:rsidR="00B7374B" w:rsidRDefault="00B7374B" w:rsidP="00B7374B">
      <w:pPr>
        <w:spacing w:after="0"/>
        <w:rPr>
          <w:i/>
        </w:rPr>
      </w:pPr>
      <w:r>
        <w:rPr>
          <w:i/>
        </w:rPr>
        <w:t>ul. Bursztynowa 22</w:t>
      </w:r>
    </w:p>
    <w:p w:rsidR="00B7374B" w:rsidRPr="00704CB1" w:rsidRDefault="00B7374B" w:rsidP="00B7374B">
      <w:pPr>
        <w:spacing w:after="0"/>
        <w:rPr>
          <w:b/>
          <w:i/>
          <w:color w:val="548DD4" w:themeColor="text2" w:themeTint="99"/>
        </w:rPr>
      </w:pPr>
      <w:r>
        <w:rPr>
          <w:i/>
        </w:rPr>
        <w:t>20 -576 Lublin</w:t>
      </w:r>
    </w:p>
    <w:p w:rsidR="00B7374B" w:rsidRDefault="00B7374B" w:rsidP="00B7374B">
      <w:pPr>
        <w:rPr>
          <w:i/>
        </w:rPr>
      </w:pPr>
      <w:r>
        <w:rPr>
          <w:i/>
        </w:rPr>
        <w:t>81</w:t>
      </w:r>
      <w:r w:rsidR="00301315">
        <w:rPr>
          <w:i/>
        </w:rPr>
        <w:t>/</w:t>
      </w:r>
      <w:r>
        <w:rPr>
          <w:i/>
        </w:rPr>
        <w:t>52</w:t>
      </w:r>
      <w:bookmarkStart w:id="0" w:name="_GoBack"/>
      <w:bookmarkEnd w:id="0"/>
      <w:r>
        <w:rPr>
          <w:i/>
        </w:rPr>
        <w:t>7</w:t>
      </w:r>
      <w:r w:rsidR="00301315">
        <w:rPr>
          <w:i/>
        </w:rPr>
        <w:t xml:space="preserve"> </w:t>
      </w:r>
      <w:r>
        <w:rPr>
          <w:i/>
        </w:rPr>
        <w:t>88</w:t>
      </w:r>
      <w:r w:rsidR="00301315">
        <w:rPr>
          <w:i/>
        </w:rPr>
        <w:t xml:space="preserve"> </w:t>
      </w:r>
      <w:r>
        <w:rPr>
          <w:i/>
        </w:rPr>
        <w:t>80</w:t>
      </w:r>
    </w:p>
    <w:p w:rsidR="00B7374B" w:rsidRDefault="00B7374B" w:rsidP="00B7374B">
      <w:pPr>
        <w:rPr>
          <w:i/>
        </w:rPr>
      </w:pPr>
      <w:r>
        <w:rPr>
          <w:i/>
        </w:rPr>
        <w:t xml:space="preserve">Koordynator: Marta </w:t>
      </w:r>
      <w:proofErr w:type="spellStart"/>
      <w:r>
        <w:rPr>
          <w:i/>
        </w:rPr>
        <w:t>Maśkiewicz</w:t>
      </w:r>
      <w:proofErr w:type="spellEnd"/>
      <w:r>
        <w:rPr>
          <w:i/>
        </w:rPr>
        <w:t>-Popiołek</w:t>
      </w:r>
    </w:p>
    <w:p w:rsidR="00301315" w:rsidRPr="00301315" w:rsidRDefault="00301315" w:rsidP="00B7374B">
      <w:pPr>
        <w:rPr>
          <w:i/>
          <w:sz w:val="16"/>
        </w:rPr>
      </w:pPr>
    </w:p>
    <w:p w:rsidR="003875EE" w:rsidRDefault="00B7374B" w:rsidP="00B7374B">
      <w:pPr>
        <w:rPr>
          <w:b/>
          <w:sz w:val="24"/>
        </w:rPr>
      </w:pPr>
      <w:r>
        <w:rPr>
          <w:b/>
          <w:sz w:val="24"/>
        </w:rPr>
        <w:t xml:space="preserve">Konkurs adresowany </w:t>
      </w:r>
      <w:r w:rsidR="003875EE">
        <w:rPr>
          <w:b/>
          <w:sz w:val="24"/>
        </w:rPr>
        <w:t xml:space="preserve"> jest do uczniów</w:t>
      </w:r>
      <w:r w:rsidRPr="00004DDB">
        <w:rPr>
          <w:b/>
          <w:sz w:val="24"/>
        </w:rPr>
        <w:t>:</w:t>
      </w:r>
      <w:r>
        <w:rPr>
          <w:b/>
          <w:sz w:val="24"/>
        </w:rPr>
        <w:t xml:space="preserve"> </w:t>
      </w:r>
    </w:p>
    <w:p w:rsidR="00B7374B" w:rsidRPr="00061A59" w:rsidRDefault="003875EE" w:rsidP="00B7374B">
      <w:pPr>
        <w:rPr>
          <w:b/>
          <w:sz w:val="24"/>
        </w:rPr>
      </w:pPr>
      <w:r>
        <w:rPr>
          <w:b/>
          <w:color w:val="FF0000"/>
        </w:rPr>
        <w:t xml:space="preserve">szkół podstawowych </w:t>
      </w:r>
    </w:p>
    <w:p w:rsidR="00B7374B" w:rsidRDefault="00B7374B" w:rsidP="00B7374B">
      <w:pPr>
        <w:spacing w:after="0"/>
        <w:rPr>
          <w:i/>
        </w:rPr>
      </w:pPr>
    </w:p>
    <w:p w:rsidR="00B7374B" w:rsidRDefault="00B7374B" w:rsidP="00B7374B">
      <w:pPr>
        <w:rPr>
          <w:b/>
          <w:sz w:val="24"/>
        </w:rPr>
      </w:pPr>
      <w:r w:rsidRPr="007C4EE9">
        <w:rPr>
          <w:b/>
          <w:sz w:val="24"/>
        </w:rPr>
        <w:t>Kategorie wiekowe:</w:t>
      </w:r>
    </w:p>
    <w:p w:rsidR="00B7374B" w:rsidRPr="00301315" w:rsidRDefault="00301315" w:rsidP="00301315">
      <w:pPr>
        <w:pStyle w:val="Akapitzlist"/>
        <w:ind w:left="0"/>
        <w:rPr>
          <w:i/>
        </w:rPr>
      </w:pPr>
      <w:r>
        <w:rPr>
          <w:i/>
        </w:rPr>
        <w:t xml:space="preserve">- </w:t>
      </w:r>
      <w:r w:rsidR="00B7374B" w:rsidRPr="00301315">
        <w:rPr>
          <w:i/>
        </w:rPr>
        <w:t>klasy I – III</w:t>
      </w:r>
    </w:p>
    <w:p w:rsidR="00B7374B" w:rsidRPr="00301315" w:rsidRDefault="00301315" w:rsidP="00301315">
      <w:pPr>
        <w:pStyle w:val="Akapitzlist"/>
        <w:ind w:left="0"/>
        <w:rPr>
          <w:i/>
        </w:rPr>
      </w:pPr>
      <w:r>
        <w:rPr>
          <w:i/>
        </w:rPr>
        <w:t xml:space="preserve">- </w:t>
      </w:r>
      <w:r w:rsidR="00B7374B" w:rsidRPr="00301315">
        <w:rPr>
          <w:i/>
        </w:rPr>
        <w:t>klasy IV – VI</w:t>
      </w:r>
    </w:p>
    <w:p w:rsidR="00B7374B" w:rsidRPr="00301315" w:rsidRDefault="00301315" w:rsidP="00301315">
      <w:pPr>
        <w:pStyle w:val="Akapitzlist"/>
        <w:ind w:left="0"/>
        <w:rPr>
          <w:i/>
        </w:rPr>
      </w:pPr>
      <w:r>
        <w:rPr>
          <w:i/>
        </w:rPr>
        <w:t xml:space="preserve">- </w:t>
      </w:r>
      <w:r w:rsidR="00B7374B" w:rsidRPr="00301315">
        <w:rPr>
          <w:i/>
        </w:rPr>
        <w:t>klasy VII - VIII</w:t>
      </w:r>
    </w:p>
    <w:p w:rsidR="00B7374B" w:rsidRDefault="00B7374B" w:rsidP="00B7374B">
      <w:pPr>
        <w:rPr>
          <w:sz w:val="24"/>
        </w:rPr>
      </w:pPr>
      <w:r w:rsidRPr="00B564AF">
        <w:rPr>
          <w:b/>
          <w:sz w:val="24"/>
        </w:rPr>
        <w:t>Miejsce rozstrzygnięcia konkursu</w:t>
      </w:r>
      <w:r>
        <w:rPr>
          <w:b/>
          <w:sz w:val="24"/>
        </w:rPr>
        <w:t>:</w:t>
      </w:r>
    </w:p>
    <w:p w:rsidR="00B7374B" w:rsidRDefault="00B7374B" w:rsidP="00B7374B">
      <w:pPr>
        <w:spacing w:after="0"/>
        <w:rPr>
          <w:i/>
        </w:rPr>
      </w:pPr>
      <w:r>
        <w:rPr>
          <w:b/>
          <w:i/>
          <w:color w:val="548DD4" w:themeColor="text2" w:themeTint="99"/>
        </w:rPr>
        <w:t>Szkoła Podstawowa nr 51 im. Jana Pawła II w Lublinie</w:t>
      </w:r>
    </w:p>
    <w:p w:rsidR="00B7374B" w:rsidRDefault="00B7374B" w:rsidP="00B7374B">
      <w:pPr>
        <w:spacing w:after="0"/>
        <w:rPr>
          <w:i/>
        </w:rPr>
      </w:pPr>
      <w:r>
        <w:rPr>
          <w:i/>
        </w:rPr>
        <w:t>ul. Bursztynowa 22</w:t>
      </w:r>
    </w:p>
    <w:p w:rsidR="00B7374B" w:rsidRDefault="00B7374B" w:rsidP="00B7374B">
      <w:pPr>
        <w:spacing w:after="0"/>
        <w:rPr>
          <w:i/>
        </w:rPr>
      </w:pPr>
      <w:r>
        <w:rPr>
          <w:i/>
        </w:rPr>
        <w:t>20 -576 Lublin</w:t>
      </w:r>
    </w:p>
    <w:p w:rsidR="00301315" w:rsidRPr="00301315" w:rsidRDefault="00301315" w:rsidP="00301315">
      <w:pPr>
        <w:rPr>
          <w:i/>
        </w:rPr>
      </w:pPr>
      <w:r w:rsidRPr="00301315">
        <w:rPr>
          <w:i/>
        </w:rPr>
        <w:t>Lista laureatów dostępna będzie na stronie internetowej szkoły WWW.sp51.lublin.eu</w:t>
      </w:r>
    </w:p>
    <w:p w:rsidR="00B7374B" w:rsidRPr="00B564AF" w:rsidRDefault="00B7374B" w:rsidP="00B7374B">
      <w:pPr>
        <w:spacing w:after="0"/>
        <w:rPr>
          <w:i/>
        </w:rPr>
      </w:pPr>
    </w:p>
    <w:p w:rsidR="00301315" w:rsidRDefault="00B7374B" w:rsidP="00B7374B">
      <w:pPr>
        <w:rPr>
          <w:b/>
          <w:sz w:val="24"/>
        </w:rPr>
      </w:pPr>
      <w:r>
        <w:rPr>
          <w:b/>
          <w:sz w:val="24"/>
        </w:rPr>
        <w:t>Termin rozstrzygnięcia konkursu:</w:t>
      </w:r>
      <w:r w:rsidRPr="00B564AF">
        <w:rPr>
          <w:b/>
          <w:sz w:val="24"/>
        </w:rPr>
        <w:t xml:space="preserve"> </w:t>
      </w:r>
    </w:p>
    <w:p w:rsidR="00B7374B" w:rsidRDefault="00B7374B" w:rsidP="00B7374B">
      <w:pPr>
        <w:rPr>
          <w:b/>
          <w:i/>
          <w:color w:val="548DD4" w:themeColor="text2" w:themeTint="99"/>
        </w:rPr>
      </w:pPr>
      <w:r>
        <w:rPr>
          <w:b/>
          <w:i/>
          <w:color w:val="548DD4" w:themeColor="text2" w:themeTint="99"/>
        </w:rPr>
        <w:t>31 października 2019 r.</w:t>
      </w:r>
    </w:p>
    <w:p w:rsidR="00B7374B" w:rsidRDefault="00B7374B" w:rsidP="00B7374B">
      <w:pPr>
        <w:spacing w:after="0"/>
        <w:rPr>
          <w:i/>
        </w:rPr>
      </w:pPr>
    </w:p>
    <w:p w:rsidR="00B7374B" w:rsidRDefault="00B7374B" w:rsidP="00B7374B">
      <w:pPr>
        <w:spacing w:after="0"/>
        <w:jc w:val="center"/>
        <w:rPr>
          <w:i/>
        </w:rPr>
      </w:pPr>
    </w:p>
    <w:p w:rsidR="00B7374B" w:rsidRPr="00B3228F" w:rsidRDefault="00301315" w:rsidP="00B7374B">
      <w:pPr>
        <w:rPr>
          <w:b/>
          <w:sz w:val="24"/>
        </w:rPr>
      </w:pPr>
      <w:r>
        <w:rPr>
          <w:b/>
          <w:sz w:val="24"/>
        </w:rPr>
        <w:t>Miejsce przesłania prac</w:t>
      </w:r>
      <w:r w:rsidR="00B7374B" w:rsidRPr="00B3228F">
        <w:rPr>
          <w:b/>
          <w:sz w:val="24"/>
        </w:rPr>
        <w:t xml:space="preserve">: </w:t>
      </w:r>
    </w:p>
    <w:p w:rsidR="00B7374B" w:rsidRDefault="00B7374B" w:rsidP="00B7374B">
      <w:pPr>
        <w:spacing w:after="0"/>
        <w:rPr>
          <w:i/>
        </w:rPr>
      </w:pPr>
      <w:r>
        <w:rPr>
          <w:b/>
          <w:i/>
          <w:color w:val="548DD4" w:themeColor="text2" w:themeTint="99"/>
        </w:rPr>
        <w:t>Szkoła Podstawowa nr 51 im. Jana Pawła II w Lublinie</w:t>
      </w:r>
    </w:p>
    <w:p w:rsidR="00B7374B" w:rsidRDefault="00B7374B" w:rsidP="00B7374B">
      <w:pPr>
        <w:spacing w:after="0"/>
        <w:rPr>
          <w:i/>
        </w:rPr>
      </w:pPr>
      <w:r>
        <w:rPr>
          <w:i/>
        </w:rPr>
        <w:t>ul. Bursztynowa 22</w:t>
      </w:r>
    </w:p>
    <w:p w:rsidR="00B7374B" w:rsidRDefault="00B7374B" w:rsidP="00B7374B">
      <w:pPr>
        <w:spacing w:after="0"/>
        <w:rPr>
          <w:i/>
        </w:rPr>
      </w:pPr>
      <w:r>
        <w:rPr>
          <w:i/>
        </w:rPr>
        <w:t>20 -576 Lublin</w:t>
      </w:r>
    </w:p>
    <w:p w:rsidR="00301315" w:rsidRPr="00704CB1" w:rsidRDefault="00301315" w:rsidP="00B7374B">
      <w:pPr>
        <w:spacing w:after="0"/>
        <w:rPr>
          <w:b/>
          <w:i/>
          <w:color w:val="548DD4" w:themeColor="text2" w:themeTint="99"/>
        </w:rPr>
      </w:pPr>
      <w:r>
        <w:rPr>
          <w:i/>
        </w:rPr>
        <w:t>Z dopiskiem: Konkurs Grafiki Komputerowej</w:t>
      </w:r>
    </w:p>
    <w:p w:rsidR="00B7374B" w:rsidRPr="00B3228F" w:rsidRDefault="00B7374B" w:rsidP="00B7374B">
      <w:pPr>
        <w:spacing w:after="0"/>
        <w:rPr>
          <w:i/>
        </w:rPr>
      </w:pPr>
    </w:p>
    <w:p w:rsidR="00301315" w:rsidRDefault="00301315" w:rsidP="00B7374B">
      <w:pPr>
        <w:rPr>
          <w:b/>
          <w:i/>
          <w:color w:val="548DD4" w:themeColor="text2" w:themeTint="99"/>
        </w:rPr>
      </w:pPr>
      <w:r>
        <w:rPr>
          <w:b/>
          <w:sz w:val="24"/>
        </w:rPr>
        <w:lastRenderedPageBreak/>
        <w:t>Termin przesłania prac</w:t>
      </w:r>
      <w:r w:rsidR="00B7374B" w:rsidRPr="0017584D">
        <w:rPr>
          <w:b/>
          <w:sz w:val="24"/>
        </w:rPr>
        <w:t>:</w:t>
      </w:r>
      <w:r w:rsidR="00B7374B">
        <w:rPr>
          <w:b/>
          <w:i/>
          <w:color w:val="548DD4" w:themeColor="text2" w:themeTint="99"/>
        </w:rPr>
        <w:t xml:space="preserve"> </w:t>
      </w:r>
    </w:p>
    <w:p w:rsidR="00B7374B" w:rsidRDefault="00B7374B" w:rsidP="00B7374B">
      <w:pPr>
        <w:rPr>
          <w:b/>
          <w:i/>
          <w:color w:val="548DD4" w:themeColor="text2" w:themeTint="99"/>
        </w:rPr>
      </w:pPr>
      <w:r>
        <w:rPr>
          <w:b/>
          <w:i/>
          <w:color w:val="548DD4" w:themeColor="text2" w:themeTint="99"/>
        </w:rPr>
        <w:t>25 października 2019 r.</w:t>
      </w:r>
    </w:p>
    <w:p w:rsidR="00B7374B" w:rsidRDefault="00B7374B" w:rsidP="00B7374B">
      <w:pPr>
        <w:spacing w:after="0"/>
        <w:rPr>
          <w:i/>
        </w:rPr>
      </w:pPr>
    </w:p>
    <w:p w:rsidR="00301315" w:rsidRDefault="00B7374B" w:rsidP="00B7374B">
      <w:pPr>
        <w:rPr>
          <w:b/>
          <w:sz w:val="24"/>
        </w:rPr>
      </w:pPr>
      <w:r w:rsidRPr="00540C21">
        <w:rPr>
          <w:b/>
          <w:sz w:val="24"/>
        </w:rPr>
        <w:t>Nagrody:</w:t>
      </w:r>
      <w:r w:rsidR="00B009ED">
        <w:rPr>
          <w:b/>
          <w:sz w:val="24"/>
        </w:rPr>
        <w:t xml:space="preserve"> </w:t>
      </w:r>
    </w:p>
    <w:p w:rsidR="00004CFD" w:rsidRDefault="00B009ED" w:rsidP="00B7374B">
      <w:pPr>
        <w:rPr>
          <w:i/>
        </w:rPr>
      </w:pPr>
      <w:r w:rsidRPr="00301315">
        <w:rPr>
          <w:i/>
        </w:rPr>
        <w:t>laureaci oraz osoby wyróżnione dostaną dyplomy, nagrody rzeczowe, a nauczyciele przygotowujący ucznia – podziękowania.</w:t>
      </w:r>
    </w:p>
    <w:p w:rsidR="00301315" w:rsidRPr="00301315" w:rsidRDefault="00301315" w:rsidP="00B7374B">
      <w:pPr>
        <w:rPr>
          <w:i/>
        </w:rPr>
      </w:pPr>
    </w:p>
    <w:p w:rsidR="00B009ED" w:rsidRDefault="00B009ED" w:rsidP="00B7374B">
      <w:pPr>
        <w:rPr>
          <w:b/>
          <w:sz w:val="24"/>
        </w:rPr>
      </w:pPr>
      <w:r>
        <w:rPr>
          <w:b/>
          <w:sz w:val="24"/>
        </w:rPr>
        <w:t>Informacje dodatkowe:</w:t>
      </w:r>
    </w:p>
    <w:p w:rsidR="00B009ED" w:rsidRPr="00301315" w:rsidRDefault="00301315" w:rsidP="00301315">
      <w:pPr>
        <w:pStyle w:val="Akapitzlist"/>
        <w:ind w:left="0" w:firstLine="567"/>
        <w:rPr>
          <w:i/>
        </w:rPr>
      </w:pPr>
      <w:r>
        <w:rPr>
          <w:i/>
        </w:rPr>
        <w:t xml:space="preserve">- </w:t>
      </w:r>
      <w:r w:rsidR="00B009ED" w:rsidRPr="00301315">
        <w:rPr>
          <w:i/>
        </w:rPr>
        <w:t>kryteria oceny prac: zgodność z tematem, umiejętność stosowania narzędzi do edycji grafiki komputerowej, estetyka wykonania, inwencja twórcza;</w:t>
      </w:r>
    </w:p>
    <w:p w:rsidR="00B009ED" w:rsidRPr="00301315" w:rsidRDefault="00301315" w:rsidP="00301315">
      <w:pPr>
        <w:pStyle w:val="Akapitzlist"/>
        <w:ind w:left="0" w:firstLine="567"/>
        <w:rPr>
          <w:i/>
        </w:rPr>
      </w:pPr>
      <w:r>
        <w:rPr>
          <w:i/>
        </w:rPr>
        <w:t xml:space="preserve">- </w:t>
      </w:r>
      <w:r w:rsidR="00B009ED" w:rsidRPr="00301315">
        <w:rPr>
          <w:i/>
        </w:rPr>
        <w:t>cele: inspirowanie uczniów do poszukiwania informacji o ciekawych miejscach,</w:t>
      </w:r>
      <w:r w:rsidR="00544A78" w:rsidRPr="00301315">
        <w:rPr>
          <w:i/>
        </w:rPr>
        <w:t xml:space="preserve"> które odwiedził Jan Paweł II. R</w:t>
      </w:r>
      <w:r w:rsidR="00B009ED" w:rsidRPr="00301315">
        <w:rPr>
          <w:i/>
        </w:rPr>
        <w:t>ozwijanie kreatywności dzieci i młodzieży. Kształcenie wrażliwości estetycznej. Poszerzenie wiedzy na temat grafiki komputerowej. Ukazanie możliwości  technik komputerowych w twórczości artystycznej.</w:t>
      </w:r>
    </w:p>
    <w:p w:rsidR="00B009ED" w:rsidRPr="00301315" w:rsidRDefault="00301315" w:rsidP="00301315">
      <w:pPr>
        <w:pStyle w:val="Akapitzlist"/>
        <w:ind w:left="0" w:firstLine="567"/>
        <w:rPr>
          <w:i/>
        </w:rPr>
      </w:pPr>
      <w:r>
        <w:rPr>
          <w:i/>
        </w:rPr>
        <w:t xml:space="preserve">- </w:t>
      </w:r>
      <w:r w:rsidR="00005A6A" w:rsidRPr="00301315">
        <w:rPr>
          <w:i/>
        </w:rPr>
        <w:t>warunki uczestnictwa: konkurs polega na zaprojektowaniu i wykonaniu pocztówki w dowolnym programie graficznym, będącej ilustracją hasła „Św. Jan Paweł II w różnych zakątkach świata”. Praca powinna składać się z elementów graficznych samodzielnie wykonanych w programach typu freeware, shareware lub komercyjnych, jeżeli uczestnik posiada licencję na oprogramowanie. Dopuszczalne jest użycie zdjęć z licencją do ponownego wykorzystania w celach niekomercyjnych lub pochodzących z darmowych banków zdjęć, ew. zdjęcia własne. Każdy uczestnik może zgłosić do konkursu tylko jedną pracę. Obowiązuje format A5. Pracę należy wydrukować i podpisać na odwrocie według wzoru</w:t>
      </w:r>
      <w:r w:rsidR="007A5AD1" w:rsidRPr="00301315">
        <w:rPr>
          <w:i/>
        </w:rPr>
        <w:t>: imię i nazwisko, wiek i klasa, nazwa placówki, miejscowość, imię i nazwisko opiekuna merytorycznego. Do pracy należy dołączyć stosowne zgody – oświadczenia (załącznik 1 i 2), które są zamieszczone na stronie organizatora. Prace uczestników stają się własnością organizatora konkursu i mogą być wykorzystane do realizacji zadań statutowych. Udział w konkursie jest jednoznaczny z wyrażeniem zgody na nieodpłatną publikację prac w dowolnej formie. Brak zgody na przetwarzanie danych osobowych uniemożliwia udział w konkursie.</w:t>
      </w:r>
    </w:p>
    <w:sectPr w:rsidR="00B009ED" w:rsidRPr="00301315" w:rsidSect="00020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388C"/>
    <w:multiLevelType w:val="hybridMultilevel"/>
    <w:tmpl w:val="30442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C0EC9"/>
    <w:multiLevelType w:val="hybridMultilevel"/>
    <w:tmpl w:val="EAA0A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7374B"/>
    <w:rsid w:val="00004CFD"/>
    <w:rsid w:val="00005A6A"/>
    <w:rsid w:val="00020BFD"/>
    <w:rsid w:val="00301315"/>
    <w:rsid w:val="003875EE"/>
    <w:rsid w:val="00544A78"/>
    <w:rsid w:val="007A5AD1"/>
    <w:rsid w:val="009E6D8C"/>
    <w:rsid w:val="00B009ED"/>
    <w:rsid w:val="00B7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65CD"/>
  <w15:docId w15:val="{9E47303F-329A-4825-BE38-7E5D5DC5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74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s.Eligiusza</cp:lastModifiedBy>
  <cp:revision>6</cp:revision>
  <dcterms:created xsi:type="dcterms:W3CDTF">2019-09-13T18:35:00Z</dcterms:created>
  <dcterms:modified xsi:type="dcterms:W3CDTF">2019-09-17T10:12:00Z</dcterms:modified>
</cp:coreProperties>
</file>