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E793" w14:textId="77777777" w:rsidR="00CE2CDF" w:rsidRDefault="00CE2CDF" w:rsidP="006E4A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</w:p>
    <w:p w14:paraId="7B792567" w14:textId="291A6B2E" w:rsidR="00884888" w:rsidRDefault="006E4AA6" w:rsidP="00884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Konkursu</w:t>
      </w:r>
    </w:p>
    <w:p w14:paraId="4896C6B0" w14:textId="719CD814" w:rsidR="006E4AA6" w:rsidRPr="006E4AA6" w:rsidRDefault="006E4AA6" w:rsidP="00884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Świadkowie</w:t>
      </w:r>
      <w:r w:rsidR="00DA7E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pierwszej pielgrzymki Jana Pawła II do Ojczyzny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14:paraId="5B513676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55A3359E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14CC5B0" w14:textId="25EBCE44" w:rsidR="006E4AA6" w:rsidRPr="006E4AA6" w:rsidRDefault="006E4AA6" w:rsidP="006E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Świadkowie</w:t>
      </w:r>
      <w:r w:rsidR="00DA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pielgrzymki Jana Pawła II do Ojczyzny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„konkursem”, ma charakter edukacyjny. Jego celem jest zainteresowanie młodych ludzi najnowszą historią Polski przez zachęcenie do poszukiwań w swoich miejscowościach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bezpośrednimi uczestnikami wydarzeń związanych z pi</w:t>
      </w:r>
      <w:r w:rsidR="00DE6010">
        <w:rPr>
          <w:rFonts w:ascii="Times New Roman" w:eastAsia="Times New Roman" w:hAnsi="Times New Roman" w:cs="Times New Roman"/>
          <w:sz w:val="24"/>
          <w:szCs w:val="24"/>
          <w:lang w:eastAsia="pl-PL"/>
        </w:rPr>
        <w:t>erwszą pielgrzymką Ojca Świętego Jana Pawła II do Ojczyzny w 1979 roku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948E23B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C1BBD7C" w14:textId="6DB723F8" w:rsidR="006E4AA6" w:rsidRPr="006E4AA6" w:rsidRDefault="006E4AA6" w:rsidP="006E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Kuratorium Oświaty w Lublinie</w:t>
      </w:r>
      <w:r w:rsidR="00DE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współpracy z Wydziałem ds. Wychowania Katolickiego Kurii Archidiecezji Lubelskiej.</w:t>
      </w:r>
    </w:p>
    <w:p w14:paraId="7F4125E5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Konkursu. Zasady uczestnictwa w konkursie.</w:t>
      </w:r>
    </w:p>
    <w:p w14:paraId="0157B91B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4683549B" w14:textId="544AB8C8" w:rsidR="005C0A8E" w:rsidRDefault="006E4AA6" w:rsidP="00884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zostać uczniowie szkół </w:t>
      </w:r>
      <w:r w:rsidR="00DA7ED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odstawowych</w:t>
      </w:r>
      <w:r w:rsidR="00DA7ED1">
        <w:rPr>
          <w:rFonts w:ascii="Times New Roman" w:eastAsia="Times New Roman" w:hAnsi="Times New Roman" w:cs="Times New Roman"/>
          <w:sz w:val="24"/>
          <w:szCs w:val="24"/>
          <w:lang w:eastAsia="pl-PL"/>
        </w:rPr>
        <w:t>, gimnazjów i oddziałów gimnazjalnych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518BD3" w14:textId="77777777" w:rsidR="006E4AA6" w:rsidRPr="006E4AA6" w:rsidRDefault="006E4AA6" w:rsidP="00884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nie mogą być pracownicy Organizatora, a także członkowie ich rodzin.</w:t>
      </w:r>
    </w:p>
    <w:p w14:paraId="4E6DE0CA" w14:textId="77777777" w:rsidR="006E4AA6" w:rsidRPr="006E4AA6" w:rsidRDefault="006E4AA6" w:rsidP="008848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14:paraId="685575A1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uczestników konkursu</w:t>
      </w:r>
    </w:p>
    <w:p w14:paraId="318E8FEF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534939F" w14:textId="710A68CB" w:rsidR="006E4AA6" w:rsidRPr="006E4AA6" w:rsidRDefault="006E4AA6" w:rsidP="0088488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Głównym zadaniem uczestników konkursu jest 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krótkiego filmu dokumentalnego o wybranym świadku wydarzeń </w:t>
      </w:r>
      <w:r w:rsidR="00DA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pielgrzymki Ojca Świętego Jana Pawła II do Polski w 1979 roku 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wspomnień, materiału ikonograficznego (zdjęcia, dokumenty itp.)</w:t>
      </w:r>
    </w:p>
    <w:p w14:paraId="0D1025C3" w14:textId="77777777" w:rsidR="006E4AA6" w:rsidRPr="006E4AA6" w:rsidRDefault="006E4AA6" w:rsidP="0088488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filmu: </w:t>
      </w: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krótszy niż 3 minuty i nie dłuższy niż 5 minut</w:t>
      </w:r>
    </w:p>
    <w:p w14:paraId="3F856C00" w14:textId="7B3EFBE4" w:rsidR="006E4AA6" w:rsidRPr="006E4AA6" w:rsidRDefault="00884888" w:rsidP="0088488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E4AA6"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realizowane indywidualnie bądź w zespołach maksymalnie czteroosobowych. Filmy mogą być tworzone pod kierunkiem nauczyciela bądź opiekuna/rodzica. Forma pracy konkursowej dowolna, np.: film dokumentalny, reportaż</w:t>
      </w:r>
      <w:r w:rsid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</w:t>
      </w:r>
    </w:p>
    <w:p w14:paraId="7C8D24BF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Prace konkursowe – wymogi</w:t>
      </w:r>
    </w:p>
    <w:p w14:paraId="4DC7B10A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00DFBE01" w14:textId="77777777" w:rsidR="006E4AA6" w:rsidRPr="006E4AA6" w:rsidRDefault="006E4AA6" w:rsidP="00884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zawierać 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osobistą wypowiedź bohatera 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</w:t>
      </w:r>
      <w:r w:rsidR="005C0A8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kontekst wydarzeń historycznych. Uczestnicy konkursu mogą korzystać z dokumentów archiwalnych, wywiadów, fotografii, cytatów itp.</w:t>
      </w:r>
    </w:p>
    <w:p w14:paraId="2288D906" w14:textId="77777777" w:rsidR="00043CEC" w:rsidRDefault="006E4AA6" w:rsidP="00884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powinny mieć charakter twórczy </w:t>
      </w:r>
    </w:p>
    <w:p w14:paraId="76FA788B" w14:textId="77777777" w:rsidR="006E4AA6" w:rsidRPr="006E4AA6" w:rsidRDefault="006E4AA6" w:rsidP="00884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filmy nadesłane na konkurs powinny spełniać następujące standardy: format obrazu HD lub FULL HD, format mp4, kodek h. 264.</w:t>
      </w:r>
    </w:p>
    <w:p w14:paraId="01EF6F23" w14:textId="77777777" w:rsidR="006E4AA6" w:rsidRPr="006E4AA6" w:rsidRDefault="006E4AA6" w:rsidP="00884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nadesłane niezgodnie z ww. zasadami regulaminu nie będą brane pod uwagę przez Organizatora.</w:t>
      </w:r>
    </w:p>
    <w:p w14:paraId="59874C88" w14:textId="2CFAA6F9" w:rsidR="00B7698A" w:rsidRDefault="006E4AA6" w:rsidP="008848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zobowiązuje się do poinformowania drogą mailową uczestników o w</w:t>
      </w:r>
      <w:r w:rsidR="00B76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ynikach w 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E601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27 maja 2019 roku.</w:t>
      </w:r>
    </w:p>
    <w:p w14:paraId="368FEDCD" w14:textId="77777777" w:rsidR="00B7698A" w:rsidRDefault="00B7698A" w:rsidP="00B769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2ADA2" w14:textId="77777777" w:rsidR="006E4AA6" w:rsidRPr="006E4AA6" w:rsidRDefault="006E4AA6" w:rsidP="00B7698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Etapy konkursu, zgłoszenie</w:t>
      </w:r>
    </w:p>
    <w:p w14:paraId="5DEC09B9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33DF14C" w14:textId="77777777" w:rsidR="007E0A15" w:rsidRPr="00884888" w:rsidRDefault="007E0A15" w:rsidP="00884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jednoetapowy</w:t>
      </w:r>
    </w:p>
    <w:p w14:paraId="3A5ECA73" w14:textId="2902882C" w:rsidR="006E4AA6" w:rsidRPr="00884888" w:rsidRDefault="006E4AA6" w:rsidP="00884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następuje poprzez </w:t>
      </w:r>
      <w:r w:rsidR="00B7698A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nadesłanie gotowego filmu wraz dołączonym, czytelnie wypełnionym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formularzami</w:t>
      </w:r>
      <w:r w:rsidR="00B7698A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7698A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nr 2</w:t>
      </w:r>
      <w:r w:rsidR="00B7698A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dnia 20 maja 2019 roku</w:t>
      </w:r>
      <w:r w:rsidR="00B7698A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14:paraId="3640DE11" w14:textId="1A327FE7" w:rsidR="00473C22" w:rsidRPr="00884888" w:rsidRDefault="00B7698A" w:rsidP="008848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u Lublinie, ul. 3 Maja 6 20-950 Lublin z dopiskiem „Konkurs Świadkowie pierwszej pielgrzymki Jana Pawła II do Ojczyzny”</w:t>
      </w:r>
    </w:p>
    <w:p w14:paraId="7085682A" w14:textId="58079736" w:rsidR="006E4AA6" w:rsidRPr="00884888" w:rsidRDefault="006E4AA6" w:rsidP="0088488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przesłane </w:t>
      </w:r>
      <w:r w:rsidR="00034692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dostarczone po tym terminie nie będą podlegać ocenie </w:t>
      </w: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jury konkursu.</w:t>
      </w:r>
    </w:p>
    <w:p w14:paraId="48FA07D9" w14:textId="77777777" w:rsidR="00B7698A" w:rsidRPr="00884888" w:rsidRDefault="006E4AA6" w:rsidP="00884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być zgłaszane wyłącznie prace </w:t>
      </w:r>
      <w:r w:rsidR="00B7698A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nowe, które nie były już wcześniej wykorzystywane w żadnej formie ani nie uczestniczyły w innym konkursie tematycznym.</w:t>
      </w:r>
    </w:p>
    <w:p w14:paraId="3B0BDB96" w14:textId="77BAA1DF" w:rsidR="007E0A15" w:rsidRPr="00884888" w:rsidRDefault="00442EBE" w:rsidP="008848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dostarczenie pracy konkursowej na nośniku</w:t>
      </w:r>
      <w:r w:rsidR="007E0A15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692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elektronicznym </w:t>
      </w:r>
      <w:r w:rsidR="007E0A15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(CD lub DVD) w </w:t>
      </w: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zaklejonej kopercie opatrzonej godłem (pseudonimem) autora lub autorów. Do pracy należy dołączyć zaklejoną kopertę opatrzoną takim samym godłem z kartą uczestnika (uczestników) w środku, która zawiera dane uczestnika (uczestników, załącznik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3FC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6010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nr 3 </w:t>
      </w: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regulaminu).</w:t>
      </w:r>
      <w:r w:rsidR="00BA53FC"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pracy zbiorowej każdy uczestnik wypełnia odrębną kartę a następnie wszystkie są p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akowane do jednej koperty. </w:t>
      </w:r>
    </w:p>
    <w:p w14:paraId="60495E9A" w14:textId="43D66FF3" w:rsidR="00884888" w:rsidRPr="00884888" w:rsidRDefault="00884888" w:rsidP="0088488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rodzic/opiekun prawny zobowiązany jest uzyskać pisemną zgodę na wykorzystanie wizerunku od osób ujętych w materiale film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owym zgodnie z załącznikiem nr 3</w:t>
      </w:r>
      <w:r w:rsidRP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CC66D6" w14:textId="77777777" w:rsidR="00884888" w:rsidRPr="00BA53FC" w:rsidRDefault="00884888" w:rsidP="008848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50F3D578" w14:textId="77777777" w:rsidR="00C8606C" w:rsidRPr="00442EBE" w:rsidRDefault="00C8606C" w:rsidP="00C860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</w:p>
    <w:p w14:paraId="35513D7A" w14:textId="77777777" w:rsidR="006E4AA6" w:rsidRPr="006E4AA6" w:rsidRDefault="006E4AA6" w:rsidP="007E0A1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Tryb oceny prac konkursowych; nagrody</w:t>
      </w:r>
    </w:p>
    <w:p w14:paraId="08B045D8" w14:textId="553109DD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1ACC76D5" w14:textId="3EC0E9EC" w:rsidR="007E0A15" w:rsidRPr="00884888" w:rsidRDefault="006E4AA6" w:rsidP="00884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dokonuj</w:t>
      </w:r>
      <w:r w:rsidR="007E0A1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7E0A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 w:rsidR="007E0A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</w:t>
      </w:r>
      <w:r w:rsidR="007E0A1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organizatora 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w późniejszym terminie</w:t>
      </w:r>
    </w:p>
    <w:p w14:paraId="30F77D28" w14:textId="5F8C62C3" w:rsidR="006E4AA6" w:rsidRPr="006E4AA6" w:rsidRDefault="006E4AA6" w:rsidP="00884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 podlegającymi ocenie będą w szczególności: </w:t>
      </w:r>
      <w:r w:rsid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tematem konkursu, 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merytoryczna, kreatywność, walory edukacyjne i artystyczne nadesłanych prac.</w:t>
      </w:r>
    </w:p>
    <w:p w14:paraId="21892EB7" w14:textId="77777777" w:rsidR="007E0A15" w:rsidRDefault="006E4AA6" w:rsidP="00884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Laureatami, czyli zdobywcami pierwszego, drugiego i trzeciego miejsca zostaną uczestnicy, którzy otrzymają odpow</w:t>
      </w:r>
      <w:r w:rsidR="00C8606C">
        <w:rPr>
          <w:rFonts w:ascii="Times New Roman" w:eastAsia="Times New Roman" w:hAnsi="Times New Roman" w:cs="Times New Roman"/>
          <w:sz w:val="24"/>
          <w:szCs w:val="24"/>
          <w:lang w:eastAsia="pl-PL"/>
        </w:rPr>
        <w:t>iednio największą ilość punktów.</w:t>
      </w:r>
    </w:p>
    <w:p w14:paraId="26D1EB63" w14:textId="77777777" w:rsidR="00C8606C" w:rsidRPr="00473C22" w:rsidRDefault="00C8606C" w:rsidP="00884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opublikowane na stronie Kuratorium Oświaty w Lublinie.</w:t>
      </w:r>
    </w:p>
    <w:p w14:paraId="5E4004B0" w14:textId="09DAD3F6" w:rsidR="00C8606C" w:rsidRPr="00473C22" w:rsidRDefault="00C8606C" w:rsidP="008848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dyplomów oraz nagród laureatom konkursu nastąpi podczas uroczystości finałowej, która odbędzie </w:t>
      </w:r>
      <w:r w:rsidRPr="006E3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6E3406" w:rsidRPr="006E34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E6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Lublinie w Sali Błękitnej Lubelskiego Urzędu Wojewódzkiego.</w:t>
      </w:r>
      <w:r w:rsidRPr="00473C2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termin zostanie podany osobom zainteresowanym w późniejszym terminie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00B7F7" w14:textId="1D96F0D5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14:paraId="0B9E6B61" w14:textId="77777777" w:rsidR="006E4AA6" w:rsidRPr="006E4AA6" w:rsidRDefault="006E4AA6" w:rsidP="008848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nagrody regulaminowe: </w:t>
      </w:r>
    </w:p>
    <w:p w14:paraId="578A2A40" w14:textId="77777777" w:rsidR="006E4AA6" w:rsidRPr="006E4AA6" w:rsidRDefault="006E4AA6" w:rsidP="008848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- otrzymają wszyscy uczestnicy konkursu;</w:t>
      </w:r>
    </w:p>
    <w:p w14:paraId="3110CB06" w14:textId="77777777" w:rsidR="002D11D8" w:rsidRPr="002D11D8" w:rsidRDefault="002D11D8" w:rsidP="0088488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1D8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wezmą udział w wycieczce do Pałacu Prezydenckiego w Warszawie, gdzie będą mieli okazję na żywo zobaczyć „okrągły stół”, przy którym toczyły się obrady, które doprowadziły do wyborów 4 czerwca. W miarę możliwości planowana jest również wizyta w Sejmie RP.</w:t>
      </w:r>
    </w:p>
    <w:p w14:paraId="599FA958" w14:textId="77777777" w:rsidR="006E4AA6" w:rsidRDefault="006E4AA6" w:rsidP="008848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poza nagrodami, o których mowa w ust. 1, </w:t>
      </w:r>
      <w:r w:rsidR="006C4A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uczestnikom konkursu 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6C4A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</w:t>
      </w:r>
      <w:r w:rsidR="006C4A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C4A0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D4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</w:t>
      </w:r>
      <w:r w:rsidR="006C4A0B">
        <w:rPr>
          <w:rFonts w:ascii="Times New Roman" w:eastAsia="Times New Roman" w:hAnsi="Times New Roman" w:cs="Times New Roman"/>
          <w:sz w:val="24"/>
          <w:szCs w:val="24"/>
          <w:lang w:eastAsia="pl-PL"/>
        </w:rPr>
        <w:t>e i książkowe</w:t>
      </w:r>
      <w:r w:rsidR="001A6D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08582" w14:textId="192CCD86" w:rsidR="00FD5560" w:rsidRPr="00235F7C" w:rsidRDefault="00FD5560" w:rsidP="008848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laureatów konkursu zostaną zaprezentowane podczas uro</w:t>
      </w:r>
      <w:r w:rsidR="00AB3DBC"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finałowej</w:t>
      </w:r>
      <w:r w:rsid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podsumowaniu konkursu</w:t>
      </w:r>
      <w:r w:rsidR="00AB3DBC" w:rsidRPr="00235F7C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>.</w:t>
      </w:r>
    </w:p>
    <w:p w14:paraId="297EC5B0" w14:textId="556F6EE2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7F72B545" w14:textId="77777777" w:rsidR="006E4AA6" w:rsidRPr="002D11D8" w:rsidRDefault="001A6D42" w:rsidP="008848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główna, o której mowa powyżej, odbędzie się na koszt organizatora w wyznaczonym przez niego terminie. </w:t>
      </w:r>
      <w:r w:rsidRPr="002D11D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się, że miejscem rozpoczęcia i zakończenia wycieczki jest siedziba Kuratorium Oświaty w Lublinie, gdzie należy przybyć na własny koszt. Stamtąd laureaci zostaną przewiezieni do Warszawy transportem organizatora.</w:t>
      </w:r>
    </w:p>
    <w:p w14:paraId="6EA10B14" w14:textId="77777777" w:rsidR="006E4AA6" w:rsidRDefault="006E4AA6" w:rsidP="008848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1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uczestników niepełnoletnich zgodę na uczestnictwo dziecka muszą wyrazić w formie pisemnej oboje rodzice lub opiekunowie prawni dziecka.</w:t>
      </w:r>
    </w:p>
    <w:p w14:paraId="7B852485" w14:textId="77777777" w:rsidR="002D11D8" w:rsidRPr="002D11D8" w:rsidRDefault="002D11D8" w:rsidP="002D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2F793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własności intelektualnej i danych osobowych</w:t>
      </w:r>
    </w:p>
    <w:p w14:paraId="45509F3D" w14:textId="574B6E19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40F9C306" w14:textId="77777777" w:rsidR="006E4AA6" w:rsidRPr="006E4AA6" w:rsidRDefault="006E4AA6" w:rsidP="008848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konkursu, z chwilą przesłania prac konkursowych udzielają organizatorowi oraz partnerom nieodpłatnej, niewyłącznej, nieograniczonej w czasie licencji na wykorzystanie prac na następujących polach eksploatacji: </w:t>
      </w:r>
    </w:p>
    <w:p w14:paraId="48BB8B2E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utrwalania i zwielokrotniania – wprowadzanie do pamięci komputera i zwielokrotnianie wszelkimi znanymi technikami, w tym drukarską, cyfrową i elektroniczną;</w:t>
      </w:r>
    </w:p>
    <w:p w14:paraId="5DD740EC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wprowadzanie do obrotu, na terenie Rzeczypospolitej Polskiej, egzemplarzy wytworzonych zgodnie z pkt. a;</w:t>
      </w:r>
    </w:p>
    <w:p w14:paraId="25E27614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w taki sposób, aby każdy mógł mieć do nich dostęp w miejscu i czasie przez siebie wybranym, w szczególności poprzez umieszczenie na stronach internetowych;</w:t>
      </w:r>
    </w:p>
    <w:p w14:paraId="7BD896A8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prezentacja.</w:t>
      </w:r>
    </w:p>
    <w:p w14:paraId="3F18B07B" w14:textId="77777777" w:rsidR="006E4AA6" w:rsidRPr="006E4AA6" w:rsidRDefault="006E4AA6" w:rsidP="008848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przekazania nagrody Organizator nabywa od uczestnika autorskie prawa majątkowe do nagrodzonych prac konkursowych na następujących polach eksploatacji: </w:t>
      </w:r>
    </w:p>
    <w:p w14:paraId="3137257E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komputera;</w:t>
      </w:r>
    </w:p>
    <w:p w14:paraId="2BA61F34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zwielokrotnianie w dowolnej ilości egzemplarzy, za pomocą wszelkich dostępnych technik (w tym przede wszystkim techniką drukarską i cyfrową) na jakimkolwiek nośniku;</w:t>
      </w:r>
    </w:p>
    <w:p w14:paraId="1F07CBDC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wytworzonych egzemplarzy do obrotu na terenie Rzeczypospolitej Polskiej;</w:t>
      </w:r>
    </w:p>
    <w:p w14:paraId="092472B8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 taki sposób, aby każdy mógł mieć do nich dostęp w miejscu i czasie przez siebie wybranych, w szczególności poprzez umieszczenie na stronach internetowych Organizatora;</w:t>
      </w:r>
    </w:p>
    <w:p w14:paraId="5651AE5F" w14:textId="77777777" w:rsidR="006E4AA6" w:rsidRPr="006E4AA6" w:rsidRDefault="006E4AA6" w:rsidP="00884888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prac konkursowych w prasie, telewizji, na stronach internetowych oraz wydawnictwach drukowanych i elektronicznych w celach informacyjno-promocyjnych Organizatora, a także publicznej prezentacji;</w:t>
      </w:r>
    </w:p>
    <w:p w14:paraId="169B4ED4" w14:textId="77777777" w:rsidR="006E4AA6" w:rsidRPr="006E4AA6" w:rsidRDefault="006E4AA6" w:rsidP="008848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będzie osoba niepełnoletnia, zgodę na udzielenie licencji, o której mowa w ust. 1, oraz przeniesienie autorskich praw majątkowych, o których mowa w ust. 3, wyrażają rodzice/opiekunowie prawni.</w:t>
      </w:r>
    </w:p>
    <w:p w14:paraId="5F2BC619" w14:textId="34E03244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2D5B97EE" w14:textId="10BF7F05" w:rsidR="006E4AA6" w:rsidRPr="006E4AA6" w:rsidRDefault="006E4AA6" w:rsidP="008848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(lub oboje rodzice/opiekunowie prawni w przypadku uczestników niepełnoletnich), przystępując do konkursu, wyraża zgodę na przetwarzanie przez organizatora oraz partnerów swoich danych osobowych w celach komunikacyjnych, naukowych, dydaktycznych, statystycznych.</w:t>
      </w:r>
    </w:p>
    <w:p w14:paraId="43D72AF7" w14:textId="346E959C" w:rsidR="00473C22" w:rsidRDefault="006E4AA6" w:rsidP="008848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o konkursie, w tym klauzule informacyjne dotyczące przetwarzania danych osobowych stanowi</w:t>
      </w:r>
      <w:r w:rsidR="00BA53F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BA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4668"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A53FC">
        <w:rPr>
          <w:rFonts w:ascii="Times New Roman" w:eastAsia="Times New Roman" w:hAnsi="Times New Roman" w:cs="Times New Roman"/>
          <w:sz w:val="24"/>
          <w:szCs w:val="24"/>
          <w:lang w:eastAsia="pl-PL"/>
        </w:rPr>
        <w:t>1 i 2.</w:t>
      </w:r>
    </w:p>
    <w:p w14:paraId="57A707DC" w14:textId="6776B0D6" w:rsidR="002D11D8" w:rsidRPr="00884888" w:rsidRDefault="006E4AA6" w:rsidP="002D11D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zaprzestania przetwarzania danych osobowych jest równoznaczne z rezygnacją z udziału w konkursie.</w:t>
      </w:r>
    </w:p>
    <w:p w14:paraId="6B8E5C3C" w14:textId="77777777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F756222" w14:textId="3571C438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5428166" w14:textId="26D8325E" w:rsidR="006E4AA6" w:rsidRPr="000D49B2" w:rsidRDefault="006E4AA6" w:rsidP="006E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wprowadzania zmian w niniejszym regulaminie. Wszelkie dokonane przez organizatora zmiany regulaminu stają się obowiązujące po opublikowaniu ich na stronie internetowej organizatora.</w:t>
      </w:r>
      <w:r w:rsidR="000D4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9B2"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konkursu będzie dostępny na stronie Kurato</w:t>
      </w:r>
      <w:r w:rsidR="002D11D8">
        <w:rPr>
          <w:rFonts w:ascii="Times New Roman" w:eastAsia="Times New Roman" w:hAnsi="Times New Roman" w:cs="Times New Roman"/>
          <w:sz w:val="24"/>
          <w:szCs w:val="24"/>
          <w:lang w:eastAsia="pl-PL"/>
        </w:rPr>
        <w:t>rium Oświaty w Lublinie od dnia 12 kwietnia 2019 roku.</w:t>
      </w:r>
    </w:p>
    <w:p w14:paraId="436B1818" w14:textId="494B43A4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E883C16" w14:textId="77777777" w:rsidR="006E4AA6" w:rsidRPr="00473C22" w:rsidRDefault="006E4AA6" w:rsidP="006E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Decyzje Komisji Konkursowych są ostateczne i nie podlegają weryfikacji lub zaskarżeniu.</w:t>
      </w:r>
      <w:r w:rsidR="00CA1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90" w:rsidRPr="00473C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będą zwracane autorom.</w:t>
      </w:r>
    </w:p>
    <w:p w14:paraId="4B76235C" w14:textId="21CDB363" w:rsidR="006E4AA6" w:rsidRPr="006E4AA6" w:rsidRDefault="006E4AA6" w:rsidP="006E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8848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E375492" w14:textId="77777777" w:rsidR="006E4AA6" w:rsidRPr="006E4AA6" w:rsidRDefault="006E4AA6" w:rsidP="006E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A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w Regulaminie stosuje się powszechnie obowiązujące przepisy prawa polskiego.</w:t>
      </w:r>
    </w:p>
    <w:p w14:paraId="7BB417D6" w14:textId="77777777" w:rsidR="007E58D3" w:rsidRDefault="007E58D3"/>
    <w:sectPr w:rsidR="007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A73"/>
    <w:multiLevelType w:val="multilevel"/>
    <w:tmpl w:val="190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B7648"/>
    <w:multiLevelType w:val="multilevel"/>
    <w:tmpl w:val="02E0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7830"/>
    <w:multiLevelType w:val="multilevel"/>
    <w:tmpl w:val="4CD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30277"/>
    <w:multiLevelType w:val="multilevel"/>
    <w:tmpl w:val="58E0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83387"/>
    <w:multiLevelType w:val="multilevel"/>
    <w:tmpl w:val="FCD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75B40"/>
    <w:multiLevelType w:val="multilevel"/>
    <w:tmpl w:val="C57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45868"/>
    <w:multiLevelType w:val="multilevel"/>
    <w:tmpl w:val="A1C8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656D4"/>
    <w:multiLevelType w:val="multilevel"/>
    <w:tmpl w:val="B816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74DCE"/>
    <w:multiLevelType w:val="multilevel"/>
    <w:tmpl w:val="1D1E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6"/>
    <w:rsid w:val="00034692"/>
    <w:rsid w:val="00043CEC"/>
    <w:rsid w:val="000D49B2"/>
    <w:rsid w:val="001A6D42"/>
    <w:rsid w:val="00220043"/>
    <w:rsid w:val="00235F7C"/>
    <w:rsid w:val="002D11D8"/>
    <w:rsid w:val="00442EBE"/>
    <w:rsid w:val="00473C22"/>
    <w:rsid w:val="00546DFD"/>
    <w:rsid w:val="005C0A8E"/>
    <w:rsid w:val="006C4A0B"/>
    <w:rsid w:val="006E3406"/>
    <w:rsid w:val="006E4AA6"/>
    <w:rsid w:val="007E0A15"/>
    <w:rsid w:val="007E58D3"/>
    <w:rsid w:val="00880C30"/>
    <w:rsid w:val="00884888"/>
    <w:rsid w:val="009906C8"/>
    <w:rsid w:val="009D3F6A"/>
    <w:rsid w:val="00A1265A"/>
    <w:rsid w:val="00AB3DBC"/>
    <w:rsid w:val="00B7698A"/>
    <w:rsid w:val="00BA53FC"/>
    <w:rsid w:val="00C8606C"/>
    <w:rsid w:val="00CA1490"/>
    <w:rsid w:val="00CE2CDF"/>
    <w:rsid w:val="00DA7ED1"/>
    <w:rsid w:val="00DE6010"/>
    <w:rsid w:val="00DF4668"/>
    <w:rsid w:val="00F212E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0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Fiołka</dc:creator>
  <cp:lastModifiedBy>Marcin Rybicki</cp:lastModifiedBy>
  <cp:revision>4</cp:revision>
  <cp:lastPrinted>2019-04-05T08:58:00Z</cp:lastPrinted>
  <dcterms:created xsi:type="dcterms:W3CDTF">2019-03-29T14:04:00Z</dcterms:created>
  <dcterms:modified xsi:type="dcterms:W3CDTF">2019-04-05T08:58:00Z</dcterms:modified>
</cp:coreProperties>
</file>