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1E" w:rsidRPr="00E954C4" w:rsidRDefault="00AB651E" w:rsidP="00AB6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954C4">
        <w:rPr>
          <w:rFonts w:ascii="Times New Roman" w:hAnsi="Times New Roman" w:cs="Times New Roman"/>
          <w:b/>
          <w:color w:val="000000"/>
          <w:sz w:val="28"/>
          <w:szCs w:val="28"/>
        </w:rPr>
        <w:t>KONKURS  PLASTYCZNY:</w:t>
      </w:r>
    </w:p>
    <w:p w:rsidR="00AB651E" w:rsidRPr="00E954C4" w:rsidRDefault="00AB651E" w:rsidP="00AB6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</w:pPr>
      <w:r w:rsidRPr="00E954C4">
        <w:rPr>
          <w:rFonts w:ascii="Times New Roman" w:hAnsi="Times New Roman" w:cs="Times New Roman"/>
          <w:b/>
          <w:color w:val="000000"/>
          <w:sz w:val="36"/>
          <w:szCs w:val="36"/>
          <w:u w:val="single"/>
        </w:rPr>
        <w:t>MÓJ  KOŚCIÓŁ , MOJA  PARAFIA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AB651E" w:rsidRPr="00DD16F5" w:rsidRDefault="00AB651E" w:rsidP="00AB6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16F5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:rsidR="00AB651E" w:rsidRPr="005E3F3F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3F3F">
        <w:rPr>
          <w:rFonts w:ascii="Times New Roman" w:hAnsi="Times New Roman" w:cs="Times New Roman"/>
          <w:b/>
          <w:bCs/>
          <w:sz w:val="24"/>
          <w:szCs w:val="24"/>
        </w:rPr>
        <w:t>ORGANIZATORZY   KONKURSU: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06538">
        <w:rPr>
          <w:rFonts w:ascii="Times New Roman" w:hAnsi="Times New Roman" w:cs="Times New Roman"/>
          <w:color w:val="000000"/>
          <w:sz w:val="24"/>
          <w:szCs w:val="24"/>
        </w:rPr>
        <w:t>Parafia pw. Wniebowzięcia NMP w Opolu Lubelskim.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Szkolne Koło Caritas Zespołu Szkół Nr 1 Opole Lub. i  Łaziska</w:t>
      </w:r>
    </w:p>
    <w:p w:rsidR="00AB651E" w:rsidRPr="00206538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Stowarzyszenie Ochrony Dziedzictwa Kulturowego „Ocalmy”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  <w:lang w:eastAsia="pl-PL"/>
        </w:rPr>
        <w:drawing>
          <wp:anchor distT="95250" distB="95250" distL="190500" distR="190500" simplePos="0" relativeHeight="251659264" behindDoc="1" locked="0" layoutInCell="1" allowOverlap="0" wp14:anchorId="0144E3E9" wp14:editId="4AE80370">
            <wp:simplePos x="0" y="0"/>
            <wp:positionH relativeFrom="column">
              <wp:posOffset>-243205</wp:posOffset>
            </wp:positionH>
            <wp:positionV relativeFrom="line">
              <wp:posOffset>635</wp:posOffset>
            </wp:positionV>
            <wp:extent cx="1533525" cy="2114550"/>
            <wp:effectExtent l="0" t="0" r="9525" b="0"/>
            <wp:wrapSquare wrapText="bothSides"/>
            <wp:docPr id="7" name="Obraz 7" descr="fasada z głównym wejśc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sada z głównym wejści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innerShdw blurRad="1270000" dist="228600" dir="3180000">
                        <a:sysClr val="window" lastClr="FFFFFF">
                          <a:lumMod val="95000"/>
                        </a:sysClr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CELE KONKURSU: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kultywowanie piękna i bogactwa naszej świątyni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troska o zabytki naszej parafii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dbanie o wzrost dzieci i młodzieży w tradycjach chrześcijańskich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rozbudzenie ekspresji plastycznej dzieci i młodzie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 poprzez ukazanie zabytków naszego  Kościoła parafialnego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promowanie młodych talentów plastycznych i literackich poprzez umo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liwienie  prezentacji twórczo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ci dzieci i młodzie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y szerszemu kr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gowi odbiorców,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wymiana do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</w:t>
      </w:r>
      <w:r>
        <w:rPr>
          <w:rFonts w:ascii="Times New Roman" w:hAnsi="Times New Roman" w:cs="Times New Roman"/>
          <w:color w:val="000000"/>
          <w:sz w:val="24"/>
          <w:szCs w:val="24"/>
        </w:rPr>
        <w:t>wiadcze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ń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 rozszerzenie zakresu wiedzy autorów prac 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temat ró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nych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technik plastycznych.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uwrażliwienie na wartość wiedzy chrześcijańskiej oraz rolę Kościoła i parafii w rozwoju wiary                         </w:t>
      </w:r>
    </w:p>
    <w:p w:rsidR="00AB651E" w:rsidRPr="005E3F3F" w:rsidRDefault="00AB651E" w:rsidP="00AB65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ZASADY UCZESTNICTWA W KONKURSIE: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uczestnikami mog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uczniowie szkół podstawowych i gimnazjalnych z terenu parafii Wniebowzięcia NMP w Opolu Lub., których prace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oceniane w trzech grupach wiekowych: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klasy I – III szkoły podstawowej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klasy IV – VI szkoły podstawowej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3) gimnazja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ka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>dej grupie wiekowej komisja przyzna po trzy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nagrody.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prace plastyczne mog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by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wykonane w dowolnej technice: malarstwo, rysunek,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grafika, techniki mieszane w formacie nie mniejszym ni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A3; 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ilo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ść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nadesłanych prac plastycznych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ź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literackich nieograniczona,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przyjmujemy wył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cznie prace zawieraj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 New Roman" w:hAnsi="Times New Roman" w:cs="Times New Roman"/>
          <w:color w:val="000000"/>
          <w:sz w:val="24"/>
          <w:szCs w:val="24"/>
        </w:rPr>
        <w:t>ce informacje: imi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nazwisko autora, klasa,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adres i numer telefonu szkoły, imi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 nazwisko nauczyciela, pod kierunkiem którego</w:t>
      </w:r>
      <w:r w:rsidRPr="00242A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praca została wykonana,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42A1B">
        <w:rPr>
          <w:rFonts w:ascii="Times New Roman" w:hAnsi="Times New Roman" w:cs="Times New Roman"/>
          <w:sz w:val="24"/>
          <w:szCs w:val="24"/>
        </w:rPr>
        <w:t>-jury konkursu szczególną uwagę zwróci na samodzie</w:t>
      </w:r>
      <w:r>
        <w:rPr>
          <w:rFonts w:ascii="Times New Roman" w:hAnsi="Times New Roman" w:cs="Times New Roman"/>
          <w:sz w:val="24"/>
          <w:szCs w:val="24"/>
        </w:rPr>
        <w:t>lność prac - p</w:t>
      </w:r>
      <w:r w:rsidRPr="00242A1B">
        <w:rPr>
          <w:rFonts w:ascii="Times New Roman" w:hAnsi="Times New Roman" w:cs="Times New Roman"/>
          <w:sz w:val="24"/>
          <w:szCs w:val="24"/>
        </w:rPr>
        <w:t>race niesamodzielne będą odrzucone.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prace przestrzenne i zbiorowego autorstwa oraz prace zwini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te w rulon lub zniszczone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nie b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brane pod uwag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ę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prace nie podlegaj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zwrotowi i pozostaj</w:t>
      </w:r>
      <w:r>
        <w:rPr>
          <w:rFonts w:ascii="TimesNewRoman" w:eastAsia="TimesNewRoman" w:hAnsi="Times New Roman" w:cs="TimesNewRoman" w:hint="eastAsia"/>
          <w:color w:val="000000"/>
          <w:sz w:val="24"/>
          <w:szCs w:val="24"/>
        </w:rPr>
        <w:t>ą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dyspozycji organizatorów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prace prosimy dostarczyć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30 listopada 2011 r. </w:t>
      </w:r>
      <w:r>
        <w:rPr>
          <w:rFonts w:ascii="Times New Roman" w:hAnsi="Times New Roman" w:cs="Times New Roman"/>
          <w:color w:val="000000"/>
          <w:sz w:val="24"/>
          <w:szCs w:val="24"/>
        </w:rPr>
        <w:t>do organizatorów konkursu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(ul. Szkolna 5   24-300 Opole Lub.)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ogłoszenie wyników konkursu, otwarcie wystawy nagrodzonych</w:t>
      </w:r>
    </w:p>
    <w:p w:rsidR="00AB651E" w:rsidRDefault="00AB651E" w:rsidP="00AB65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i wyró</w:t>
      </w:r>
      <w:r>
        <w:rPr>
          <w:rFonts w:ascii="TimesNewRoman" w:eastAsia="TimesNewRoman" w:hAnsi="Times New Roman" w:cs="TimesNewRoman"/>
          <w:color w:val="000000"/>
          <w:sz w:val="24"/>
          <w:szCs w:val="24"/>
        </w:rPr>
        <w:t>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nionych prac nastąpi 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grudniu </w:t>
      </w:r>
      <w:r>
        <w:rPr>
          <w:rFonts w:ascii="Times New Roman" w:hAnsi="Times New Roman" w:cs="Times New Roman"/>
          <w:color w:val="000000"/>
          <w:sz w:val="24"/>
          <w:szCs w:val="24"/>
        </w:rPr>
        <w:t>w kościele parafialnym w Opolu Lub.</w:t>
      </w:r>
    </w:p>
    <w:p w:rsidR="00AB651E" w:rsidRDefault="00AB651E" w:rsidP="00AB651E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83DB0">
        <w:rPr>
          <w:rFonts w:ascii="Times New Roman" w:hAnsi="Times New Roman" w:cs="Times New Roman"/>
          <w:sz w:val="24"/>
          <w:szCs w:val="24"/>
        </w:rPr>
        <w:t xml:space="preserve">Ogłoszenie wyników i uroczyste wręczenie nagród Laureatom Konkursu odbędzie się  </w:t>
      </w:r>
      <w:r>
        <w:rPr>
          <w:rFonts w:ascii="Times New Roman" w:hAnsi="Times New Roman" w:cs="Times New Roman"/>
          <w:sz w:val="24"/>
          <w:szCs w:val="24"/>
        </w:rPr>
        <w:t xml:space="preserve">             18 </w:t>
      </w:r>
      <w:r w:rsidR="00076EA0">
        <w:rPr>
          <w:rFonts w:ascii="Times New Roman" w:hAnsi="Times New Roman" w:cs="Times New Roman"/>
          <w:sz w:val="24"/>
          <w:szCs w:val="24"/>
        </w:rPr>
        <w:t>grudnia 2011r.</w:t>
      </w:r>
      <w:bookmarkStart w:id="0" w:name="_GoBack"/>
      <w:bookmarkEnd w:id="0"/>
      <w:r w:rsidRPr="00183D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879" w:rsidRDefault="00FD3879"/>
    <w:sectPr w:rsidR="00FD3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A2"/>
    <w:rsid w:val="00076EA0"/>
    <w:rsid w:val="00383AA2"/>
    <w:rsid w:val="00AB651E"/>
    <w:rsid w:val="00FD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2011-09-13T20:57:00Z</dcterms:created>
  <dcterms:modified xsi:type="dcterms:W3CDTF">2011-09-14T20:45:00Z</dcterms:modified>
</cp:coreProperties>
</file>